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037C" w:rsidR="00E91610" w:rsidP="00B2037C" w:rsidRDefault="0045178D" w14:paraId="310F5F0C" w14:textId="77777777">
      <w:pPr>
        <w:pStyle w:val="Heading1"/>
      </w:pPr>
      <w:r w:rsidRPr="00B2037C">
        <w:t>Enquiry</w:t>
      </w:r>
      <w:r w:rsidRPr="00B2037C" w:rsidR="0024125C">
        <w:t xml:space="preserve"> form for</w:t>
      </w:r>
      <w:r w:rsidRPr="00B2037C" w:rsidR="004E514C">
        <w:t xml:space="preserve"> </w:t>
      </w:r>
      <w:r w:rsidRPr="00B2037C" w:rsidR="00B4229D">
        <w:t>offering</w:t>
      </w:r>
      <w:r w:rsidRPr="00B2037C" w:rsidR="00ED0E4E">
        <w:t xml:space="preserve"> items</w:t>
      </w:r>
      <w:r w:rsidRPr="00B2037C" w:rsidR="001671F2">
        <w:t xml:space="preserve"> </w:t>
      </w:r>
      <w:r w:rsidRPr="00B2037C" w:rsidR="00B4229D">
        <w:t>to</w:t>
      </w:r>
      <w:r w:rsidRPr="00B2037C" w:rsidR="00E91610">
        <w:t xml:space="preserve"> </w:t>
      </w:r>
      <w:r w:rsidRPr="00B2037C" w:rsidR="00184D43">
        <w:t xml:space="preserve">Tower Hamlets Local History Library </w:t>
      </w:r>
      <w:r w:rsidRPr="00B2037C" w:rsidR="00F66214">
        <w:t>and</w:t>
      </w:r>
      <w:r w:rsidRPr="00B2037C" w:rsidR="00184D43">
        <w:t xml:space="preserve"> Archives</w:t>
      </w:r>
    </w:p>
    <w:p w:rsidR="008C3C86" w:rsidP="00E91610" w:rsidRDefault="008C3C86" w14:paraId="35BE24DB" w14:textId="77777777">
      <w:pPr>
        <w:rPr>
          <w:rFonts w:ascii="Arial" w:hAnsi="Arial" w:cs="Arial"/>
          <w:sz w:val="24"/>
          <w:szCs w:val="24"/>
        </w:rPr>
      </w:pPr>
    </w:p>
    <w:p w:rsidR="00C53B0A" w:rsidP="001C33B0" w:rsidRDefault="00B4229D" w14:paraId="5A98AE33" w14:textId="77777777">
      <w:pPr>
        <w:rPr>
          <w:rFonts w:ascii="Arial" w:hAnsi="Arial" w:cs="Arial"/>
          <w:sz w:val="24"/>
        </w:rPr>
      </w:pPr>
      <w:r w:rsidRPr="00B4229D">
        <w:rPr>
          <w:rFonts w:ascii="Arial" w:hAnsi="Arial" w:cs="Arial"/>
          <w:sz w:val="24"/>
        </w:rPr>
        <w:t xml:space="preserve">This form is designed to help </w:t>
      </w:r>
      <w:r w:rsidR="00FC2BF4">
        <w:rPr>
          <w:rFonts w:ascii="Arial" w:hAnsi="Arial" w:cs="Arial"/>
          <w:sz w:val="24"/>
        </w:rPr>
        <w:t>you provide details of your</w:t>
      </w:r>
      <w:r w:rsidRPr="00B4229D">
        <w:rPr>
          <w:rFonts w:ascii="Arial" w:hAnsi="Arial" w:cs="Arial"/>
          <w:sz w:val="24"/>
        </w:rPr>
        <w:t xml:space="preserve"> enquiry. For further information</w:t>
      </w:r>
      <w:r w:rsidR="00FC2BF4">
        <w:rPr>
          <w:rFonts w:ascii="Arial" w:hAnsi="Arial" w:cs="Arial"/>
          <w:sz w:val="24"/>
        </w:rPr>
        <w:t xml:space="preserve"> and advice complete and return to us</w:t>
      </w:r>
      <w:r w:rsidR="00D1724D">
        <w:rPr>
          <w:rFonts w:ascii="Arial" w:hAnsi="Arial" w:cs="Arial"/>
          <w:sz w:val="24"/>
        </w:rPr>
        <w:t xml:space="preserve"> at </w:t>
      </w:r>
      <w:hyperlink w:history="1" r:id="rId7">
        <w:r w:rsidRPr="005A35F6" w:rsidR="00D1724D">
          <w:rPr>
            <w:rStyle w:val="Hyperlink"/>
            <w:rFonts w:ascii="Arial" w:hAnsi="Arial" w:cs="Arial"/>
            <w:sz w:val="24"/>
          </w:rPr>
          <w:t>localhistory@towerhamlets.gov.uk</w:t>
        </w:r>
      </w:hyperlink>
      <w:r w:rsidR="00C53B0A">
        <w:rPr>
          <w:rFonts w:ascii="Arial" w:hAnsi="Arial" w:cs="Arial"/>
          <w:sz w:val="24"/>
        </w:rPr>
        <w:t xml:space="preserve">. </w:t>
      </w:r>
    </w:p>
    <w:p w:rsidR="00F10BC8" w:rsidP="001C33B0" w:rsidRDefault="00F10BC8" w14:paraId="2E5FCB5F" w14:textId="77777777">
      <w:pPr>
        <w:rPr>
          <w:rFonts w:ascii="Arial" w:hAnsi="Arial" w:cs="Arial"/>
          <w:sz w:val="24"/>
        </w:rPr>
      </w:pPr>
    </w:p>
    <w:p w:rsidRPr="00B2037C" w:rsidR="00B2037C" w:rsidP="00B2037C" w:rsidRDefault="00F10BC8" w14:paraId="278E0F3F" w14:textId="6662B81F">
      <w:pPr>
        <w:pStyle w:val="Heading2"/>
      </w:pPr>
      <w:r w:rsidRPr="00B2037C">
        <w:t xml:space="preserve">Data </w:t>
      </w:r>
      <w:r w:rsidRPr="00B2037C" w:rsidR="00B2037C">
        <w:t>p</w:t>
      </w:r>
      <w:r w:rsidRPr="00B2037C">
        <w:t>rotection</w:t>
      </w:r>
    </w:p>
    <w:p w:rsidR="00B2037C" w:rsidP="00F10BC8" w:rsidRDefault="00B2037C" w14:paraId="61675F6A" w14:textId="77777777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F10BC8" w:rsidP="00F10BC8" w:rsidRDefault="00F10BC8" w14:paraId="08F35FB0" w14:textId="5A020E29">
      <w:pPr>
        <w:widowControl w:val="0"/>
        <w:rPr>
          <w:rFonts w:ascii="Arial" w:hAnsi="Arial" w:cs="Arial"/>
          <w:sz w:val="24"/>
          <w:szCs w:val="24"/>
        </w:rPr>
      </w:pPr>
      <w:r w:rsidRPr="00F10BC8">
        <w:rPr>
          <w:rFonts w:ascii="Arial" w:hAnsi="Arial" w:cs="Arial"/>
          <w:sz w:val="24"/>
          <w:szCs w:val="24"/>
        </w:rPr>
        <w:t>We process your personal data securely in line with current Data Protection legislation including the Data</w:t>
      </w:r>
      <w:r>
        <w:rPr>
          <w:rFonts w:ascii="Arial" w:hAnsi="Arial" w:cs="Arial"/>
          <w:sz w:val="24"/>
          <w:szCs w:val="24"/>
        </w:rPr>
        <w:t xml:space="preserve"> </w:t>
      </w:r>
      <w:r w:rsidRPr="00F10BC8">
        <w:rPr>
          <w:rFonts w:ascii="Arial" w:hAnsi="Arial" w:cs="Arial"/>
          <w:sz w:val="24"/>
          <w:szCs w:val="24"/>
        </w:rPr>
        <w:t>Protection Act (2018) and the General Data Protection Regulation (GDPR).  For further information about</w:t>
      </w:r>
      <w:r>
        <w:rPr>
          <w:rFonts w:ascii="Arial" w:hAnsi="Arial" w:cs="Arial"/>
          <w:sz w:val="24"/>
          <w:szCs w:val="24"/>
        </w:rPr>
        <w:t xml:space="preserve"> </w:t>
      </w:r>
      <w:r w:rsidRPr="00F10BC8">
        <w:rPr>
          <w:rFonts w:ascii="Arial" w:hAnsi="Arial" w:cs="Arial"/>
          <w:sz w:val="24"/>
          <w:szCs w:val="24"/>
        </w:rPr>
        <w:t>how and why we proces</w:t>
      </w:r>
      <w:r>
        <w:rPr>
          <w:rFonts w:ascii="Arial" w:hAnsi="Arial" w:cs="Arial"/>
          <w:sz w:val="24"/>
          <w:szCs w:val="24"/>
        </w:rPr>
        <w:t>s the personal data you provide</w:t>
      </w:r>
      <w:r w:rsidRPr="00F10BC8">
        <w:rPr>
          <w:rFonts w:ascii="Arial" w:hAnsi="Arial" w:cs="Arial"/>
          <w:sz w:val="24"/>
          <w:szCs w:val="24"/>
        </w:rPr>
        <w:t xml:space="preserve"> on this deposit </w:t>
      </w:r>
      <w:r>
        <w:rPr>
          <w:rFonts w:ascii="Arial" w:hAnsi="Arial" w:cs="Arial"/>
          <w:sz w:val="24"/>
          <w:szCs w:val="24"/>
        </w:rPr>
        <w:t xml:space="preserve">enquiry form </w:t>
      </w:r>
      <w:r w:rsidRPr="00F10BC8">
        <w:rPr>
          <w:rFonts w:ascii="Arial" w:hAnsi="Arial" w:cs="Arial"/>
          <w:sz w:val="24"/>
          <w:szCs w:val="24"/>
        </w:rPr>
        <w:t>please ask staff for a</w:t>
      </w:r>
      <w:r>
        <w:rPr>
          <w:rFonts w:ascii="Arial" w:hAnsi="Arial" w:cs="Arial"/>
          <w:sz w:val="24"/>
          <w:szCs w:val="24"/>
        </w:rPr>
        <w:t xml:space="preserve"> </w:t>
      </w:r>
      <w:r w:rsidRPr="00F10BC8">
        <w:rPr>
          <w:rFonts w:ascii="Arial" w:hAnsi="Arial" w:cs="Arial"/>
          <w:sz w:val="24"/>
          <w:szCs w:val="24"/>
        </w:rPr>
        <w:t>copy of our Collections Management and Acquisitions Data Privacy Notice</w:t>
      </w:r>
      <w:r w:rsidR="007D214E">
        <w:rPr>
          <w:rFonts w:ascii="Arial" w:hAnsi="Arial" w:cs="Arial"/>
          <w:sz w:val="24"/>
          <w:szCs w:val="24"/>
        </w:rPr>
        <w:t>.</w:t>
      </w:r>
    </w:p>
    <w:p w:rsidRPr="00F10BC8" w:rsidR="00F10BC8" w:rsidP="00F10BC8" w:rsidRDefault="00F10BC8" w14:paraId="7BAAA7B8" w14:textId="77777777">
      <w:pPr>
        <w:widowControl w:val="0"/>
        <w:rPr>
          <w:rFonts w:ascii="Arial" w:hAnsi="Arial" w:cs="Arial"/>
          <w:sz w:val="24"/>
          <w:szCs w:val="24"/>
        </w:rPr>
      </w:pPr>
    </w:p>
    <w:p w:rsidR="00577DE3" w:rsidRDefault="00577DE3" w14:paraId="5CF1344E" w14:textId="77777777">
      <w:pPr>
        <w:jc w:val="both"/>
        <w:rPr>
          <w:rFonts w:ascii="Arial" w:hAnsi="Arial" w:cs="Arial"/>
          <w:sz w:val="24"/>
        </w:rPr>
      </w:pPr>
    </w:p>
    <w:p w:rsidR="00577DE3" w:rsidP="00B2037C" w:rsidRDefault="00C53B0A" w14:paraId="2C7074EC" w14:textId="77777777">
      <w:pPr>
        <w:pStyle w:val="Heading2"/>
      </w:pPr>
      <w:bookmarkStart w:name="_Toc382571876" w:id="0"/>
      <w:r>
        <w:t>Details</w:t>
      </w:r>
      <w:r w:rsidRPr="00577DE3" w:rsidR="00577DE3">
        <w:t xml:space="preserve"> about you</w:t>
      </w:r>
      <w:bookmarkEnd w:id="0"/>
    </w:p>
    <w:p w:rsidRPr="00577DE3" w:rsidR="0024125C" w:rsidP="00577DE3" w:rsidRDefault="0024125C" w14:paraId="71423A61" w14:textId="77777777">
      <w:pPr>
        <w:jc w:val="both"/>
        <w:rPr>
          <w:rFonts w:ascii="Arial" w:hAnsi="Arial" w:cs="Arial"/>
          <w:b/>
          <w:b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79"/>
        <w:gridCol w:w="3969"/>
      </w:tblGrid>
      <w:tr w:rsidRPr="00A874D5" w:rsidR="00577DE3" w:rsidTr="007D214E" w14:paraId="0D20F385" w14:textId="77777777">
        <w:trPr>
          <w:trHeight w:val="363"/>
        </w:trPr>
        <w:tc>
          <w:tcPr>
            <w:tcW w:w="4479" w:type="dxa"/>
          </w:tcPr>
          <w:p w:rsidRPr="00A874D5" w:rsidR="00577DE3" w:rsidP="00A874D5" w:rsidRDefault="00577DE3" w14:paraId="14C6815E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874D5">
              <w:rPr>
                <w:rFonts w:ascii="Arial" w:hAnsi="Arial" w:cs="Arial"/>
                <w:b/>
                <w:sz w:val="24"/>
              </w:rPr>
              <w:t>Information required</w:t>
            </w:r>
          </w:p>
        </w:tc>
        <w:tc>
          <w:tcPr>
            <w:tcW w:w="3969" w:type="dxa"/>
          </w:tcPr>
          <w:p w:rsidRPr="00A874D5" w:rsidR="00577DE3" w:rsidP="00A874D5" w:rsidRDefault="00577DE3" w14:paraId="1E5DBCCE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874D5">
              <w:rPr>
                <w:rFonts w:ascii="Arial" w:hAnsi="Arial" w:cs="Arial"/>
                <w:b/>
                <w:sz w:val="24"/>
              </w:rPr>
              <w:t>Your information</w:t>
            </w:r>
          </w:p>
        </w:tc>
      </w:tr>
      <w:tr w:rsidRPr="00A874D5" w:rsidR="00577DE3" w:rsidTr="007D214E" w14:paraId="66CCBC8B" w14:textId="77777777">
        <w:trPr>
          <w:trHeight w:val="907"/>
        </w:trPr>
        <w:tc>
          <w:tcPr>
            <w:tcW w:w="4479" w:type="dxa"/>
          </w:tcPr>
          <w:p w:rsidRPr="00A874D5" w:rsidR="00577DE3" w:rsidP="00A874D5" w:rsidRDefault="00577DE3" w14:paraId="442AF023" w14:textId="77777777">
            <w:pPr>
              <w:jc w:val="both"/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>Your forename and surname</w:t>
            </w:r>
          </w:p>
        </w:tc>
        <w:tc>
          <w:tcPr>
            <w:tcW w:w="3969" w:type="dxa"/>
          </w:tcPr>
          <w:p w:rsidRPr="00A874D5" w:rsidR="00577DE3" w:rsidP="00A874D5" w:rsidRDefault="00577DE3" w14:paraId="3E4B38BF" w14:textId="7777777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Pr="00A874D5" w:rsidR="00577DE3" w:rsidTr="007D214E" w14:paraId="782A29C4" w14:textId="77777777">
        <w:trPr>
          <w:trHeight w:val="1134"/>
        </w:trPr>
        <w:tc>
          <w:tcPr>
            <w:tcW w:w="4479" w:type="dxa"/>
          </w:tcPr>
          <w:p w:rsidRPr="00A874D5" w:rsidR="00577DE3" w:rsidP="00A874D5" w:rsidRDefault="00577DE3" w14:paraId="576A136F" w14:textId="77777777">
            <w:pPr>
              <w:jc w:val="both"/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>Your position (if contacting on behalf of an organisation)</w:t>
            </w:r>
          </w:p>
        </w:tc>
        <w:tc>
          <w:tcPr>
            <w:tcW w:w="3969" w:type="dxa"/>
          </w:tcPr>
          <w:p w:rsidRPr="00A874D5" w:rsidR="00577DE3" w:rsidP="00A874D5" w:rsidRDefault="00577DE3" w14:paraId="1B787B98" w14:textId="7777777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Pr="00A874D5" w:rsidR="00577DE3" w:rsidTr="007D214E" w14:paraId="58984C26" w14:textId="77777777">
        <w:trPr>
          <w:trHeight w:val="1531"/>
        </w:trPr>
        <w:tc>
          <w:tcPr>
            <w:tcW w:w="4479" w:type="dxa"/>
          </w:tcPr>
          <w:p w:rsidRPr="00A874D5" w:rsidR="00577DE3" w:rsidP="00A874D5" w:rsidRDefault="00577DE3" w14:paraId="04914336" w14:textId="77777777">
            <w:pPr>
              <w:jc w:val="both"/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3969" w:type="dxa"/>
          </w:tcPr>
          <w:p w:rsidRPr="00A874D5" w:rsidR="00577DE3" w:rsidP="00A874D5" w:rsidRDefault="00577DE3" w14:paraId="53CC1D99" w14:textId="7777777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Pr="00A874D5" w:rsidR="00577DE3" w:rsidTr="007D214E" w14:paraId="2D015227" w14:textId="77777777">
        <w:trPr>
          <w:trHeight w:val="907"/>
        </w:trPr>
        <w:tc>
          <w:tcPr>
            <w:tcW w:w="4479" w:type="dxa"/>
          </w:tcPr>
          <w:p w:rsidRPr="00A874D5" w:rsidR="00577DE3" w:rsidP="00A874D5" w:rsidRDefault="00577DE3" w14:paraId="65AE3847" w14:textId="77777777">
            <w:pPr>
              <w:jc w:val="both"/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3969" w:type="dxa"/>
          </w:tcPr>
          <w:p w:rsidRPr="00A874D5" w:rsidR="00577DE3" w:rsidP="00A874D5" w:rsidRDefault="00577DE3" w14:paraId="67B1D9E7" w14:textId="7777777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Pr="00A874D5" w:rsidR="00577DE3" w:rsidTr="007D214E" w14:paraId="0487D9FE" w14:textId="77777777">
        <w:trPr>
          <w:trHeight w:val="567"/>
        </w:trPr>
        <w:tc>
          <w:tcPr>
            <w:tcW w:w="4479" w:type="dxa"/>
          </w:tcPr>
          <w:p w:rsidRPr="00A874D5" w:rsidR="00577DE3" w:rsidP="00A874D5" w:rsidRDefault="00577DE3" w14:paraId="26B976D7" w14:textId="77777777">
            <w:pPr>
              <w:jc w:val="both"/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>Telephone</w:t>
            </w:r>
          </w:p>
        </w:tc>
        <w:tc>
          <w:tcPr>
            <w:tcW w:w="3969" w:type="dxa"/>
          </w:tcPr>
          <w:p w:rsidRPr="00A874D5" w:rsidR="00577DE3" w:rsidP="00A874D5" w:rsidRDefault="00577DE3" w14:paraId="3410D353" w14:textId="7777777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Pr="00A874D5" w:rsidR="00577DE3" w:rsidTr="007D214E" w14:paraId="35F13250" w14:textId="77777777">
        <w:trPr>
          <w:trHeight w:val="624"/>
        </w:trPr>
        <w:tc>
          <w:tcPr>
            <w:tcW w:w="4479" w:type="dxa"/>
          </w:tcPr>
          <w:p w:rsidRPr="00A874D5" w:rsidR="00577DE3" w:rsidP="00A874D5" w:rsidRDefault="00577DE3" w14:paraId="6AC299A5" w14:textId="77777777">
            <w:pPr>
              <w:jc w:val="both"/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>Date (dd/mm/</w:t>
            </w:r>
            <w:proofErr w:type="spellStart"/>
            <w:r w:rsidRPr="00A874D5">
              <w:rPr>
                <w:rFonts w:ascii="Arial" w:hAnsi="Arial" w:cs="Arial"/>
                <w:sz w:val="24"/>
              </w:rPr>
              <w:t>yyyy</w:t>
            </w:r>
            <w:proofErr w:type="spellEnd"/>
            <w:r w:rsidRPr="00A874D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969" w:type="dxa"/>
          </w:tcPr>
          <w:p w:rsidRPr="00A874D5" w:rsidR="00577DE3" w:rsidP="00A874D5" w:rsidRDefault="00577DE3" w14:paraId="468D4DDF" w14:textId="7777777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4125C" w:rsidP="00577DE3" w:rsidRDefault="0024125C" w14:paraId="0123F9CA" w14:textId="77777777">
      <w:pPr>
        <w:jc w:val="both"/>
        <w:rPr>
          <w:rFonts w:ascii="Arial" w:hAnsi="Arial" w:cs="Arial"/>
          <w:sz w:val="24"/>
        </w:rPr>
      </w:pPr>
      <w:bookmarkStart w:name="_Toc382571877" w:id="1"/>
    </w:p>
    <w:p w:rsidR="0024125C" w:rsidP="00577DE3" w:rsidRDefault="0024125C" w14:paraId="5C325BE0" w14:textId="77777777">
      <w:pPr>
        <w:jc w:val="both"/>
        <w:rPr>
          <w:rFonts w:ascii="Arial" w:hAnsi="Arial" w:cs="Arial"/>
          <w:sz w:val="24"/>
        </w:rPr>
      </w:pPr>
    </w:p>
    <w:p w:rsidR="0024125C" w:rsidP="00577DE3" w:rsidRDefault="0024125C" w14:paraId="12FB81A3" w14:textId="77777777">
      <w:pPr>
        <w:jc w:val="both"/>
        <w:rPr>
          <w:rFonts w:ascii="Arial" w:hAnsi="Arial" w:cs="Arial"/>
          <w:sz w:val="24"/>
        </w:rPr>
      </w:pPr>
    </w:p>
    <w:p w:rsidR="0024125C" w:rsidP="00577DE3" w:rsidRDefault="0024125C" w14:paraId="55A90050" w14:textId="77777777">
      <w:pPr>
        <w:jc w:val="both"/>
        <w:rPr>
          <w:rFonts w:ascii="Arial" w:hAnsi="Arial" w:cs="Arial"/>
          <w:sz w:val="24"/>
        </w:rPr>
      </w:pPr>
    </w:p>
    <w:p w:rsidR="0024125C" w:rsidP="00577DE3" w:rsidRDefault="0024125C" w14:paraId="4F7DDC72" w14:textId="77777777">
      <w:pPr>
        <w:jc w:val="both"/>
        <w:rPr>
          <w:rFonts w:ascii="Arial" w:hAnsi="Arial" w:cs="Arial"/>
          <w:sz w:val="24"/>
        </w:rPr>
      </w:pPr>
    </w:p>
    <w:p w:rsidR="0024125C" w:rsidP="00577DE3" w:rsidRDefault="0024125C" w14:paraId="2A7EE405" w14:textId="77777777">
      <w:pPr>
        <w:jc w:val="both"/>
        <w:rPr>
          <w:rFonts w:ascii="Arial" w:hAnsi="Arial" w:cs="Arial"/>
          <w:sz w:val="24"/>
        </w:rPr>
      </w:pPr>
    </w:p>
    <w:p w:rsidR="0024125C" w:rsidP="00577DE3" w:rsidRDefault="0024125C" w14:paraId="60FE6F27" w14:textId="77777777">
      <w:pPr>
        <w:jc w:val="both"/>
        <w:rPr>
          <w:rFonts w:ascii="Arial" w:hAnsi="Arial" w:cs="Arial"/>
          <w:sz w:val="24"/>
        </w:rPr>
      </w:pPr>
    </w:p>
    <w:p w:rsidR="00F10BC8" w:rsidP="00577DE3" w:rsidRDefault="00F10BC8" w14:paraId="1BFB151E" w14:textId="77777777">
      <w:pPr>
        <w:jc w:val="both"/>
        <w:rPr>
          <w:rFonts w:ascii="Arial" w:hAnsi="Arial" w:cs="Arial"/>
          <w:sz w:val="24"/>
        </w:rPr>
      </w:pPr>
    </w:p>
    <w:p w:rsidR="007D214E" w:rsidP="00577DE3" w:rsidRDefault="007D214E" w14:paraId="1DC066D1" w14:textId="77777777">
      <w:pPr>
        <w:jc w:val="both"/>
        <w:rPr>
          <w:rFonts w:ascii="Arial" w:hAnsi="Arial" w:cs="Arial"/>
          <w:b/>
          <w:bCs/>
          <w:sz w:val="24"/>
        </w:rPr>
      </w:pPr>
    </w:p>
    <w:p w:rsidR="00577DE3" w:rsidP="00B2037C" w:rsidRDefault="00577DE3" w14:paraId="0A65F399" w14:textId="7A0144FC">
      <w:pPr>
        <w:pStyle w:val="Heading2"/>
      </w:pPr>
      <w:r w:rsidRPr="00577DE3">
        <w:t xml:space="preserve">Information about the </w:t>
      </w:r>
      <w:r w:rsidR="00FC2BF4">
        <w:t>material</w:t>
      </w:r>
      <w:r w:rsidRPr="00577DE3">
        <w:t xml:space="preserve"> you hold</w:t>
      </w:r>
      <w:bookmarkEnd w:id="1"/>
    </w:p>
    <w:p w:rsidRPr="0024125C" w:rsidR="0024125C" w:rsidP="00577DE3" w:rsidRDefault="0024125C" w14:paraId="043EE3F1" w14:textId="77777777">
      <w:pPr>
        <w:jc w:val="both"/>
        <w:rPr>
          <w:rFonts w:ascii="Arial" w:hAnsi="Arial" w:cs="Arial"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3"/>
        <w:gridCol w:w="4019"/>
      </w:tblGrid>
      <w:tr w:rsidRPr="00A874D5" w:rsidR="00577DE3" w:rsidTr="007D214E" w14:paraId="53AB40E4" w14:textId="77777777">
        <w:trPr>
          <w:trHeight w:val="624"/>
        </w:trPr>
        <w:tc>
          <w:tcPr>
            <w:tcW w:w="4503" w:type="dxa"/>
          </w:tcPr>
          <w:p w:rsidRPr="00A874D5" w:rsidR="00577DE3" w:rsidP="00A874D5" w:rsidRDefault="00577DE3" w14:paraId="7BBB403B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874D5">
              <w:rPr>
                <w:rFonts w:ascii="Arial" w:hAnsi="Arial" w:cs="Arial"/>
                <w:b/>
                <w:sz w:val="24"/>
              </w:rPr>
              <w:t>Details required</w:t>
            </w:r>
          </w:p>
        </w:tc>
        <w:tc>
          <w:tcPr>
            <w:tcW w:w="4019" w:type="dxa"/>
          </w:tcPr>
          <w:p w:rsidRPr="00A874D5" w:rsidR="00577DE3" w:rsidP="00A874D5" w:rsidRDefault="00577DE3" w14:paraId="599C13AA" w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874D5">
              <w:rPr>
                <w:rFonts w:ascii="Arial" w:hAnsi="Arial" w:cs="Arial"/>
                <w:b/>
                <w:sz w:val="24"/>
              </w:rPr>
              <w:t>Your details</w:t>
            </w:r>
          </w:p>
        </w:tc>
      </w:tr>
      <w:tr w:rsidRPr="00A874D5" w:rsidR="00577DE3" w:rsidTr="007D214E" w14:paraId="2187AA56" w14:textId="77777777">
        <w:trPr>
          <w:trHeight w:val="1247"/>
        </w:trPr>
        <w:tc>
          <w:tcPr>
            <w:tcW w:w="4503" w:type="dxa"/>
          </w:tcPr>
          <w:p w:rsidRPr="00FC2BF4" w:rsidR="00577DE3" w:rsidP="00921B0B" w:rsidRDefault="00FC2BF4" w14:paraId="6BE54663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</w:t>
            </w:r>
          </w:p>
          <w:p w:rsidR="00B14E77" w:rsidP="00B14E77" w:rsidRDefault="0024125C" w14:paraId="55CA42D1" w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Give n</w:t>
            </w:r>
            <w:r w:rsidRPr="00A874D5" w:rsidR="00577DE3">
              <w:rPr>
                <w:rFonts w:ascii="Arial" w:hAnsi="Arial" w:cs="Arial"/>
                <w:sz w:val="24"/>
              </w:rPr>
              <w:t xml:space="preserve">ame(s) of the organisation, family, </w:t>
            </w:r>
            <w:r w:rsidR="00952044">
              <w:rPr>
                <w:rFonts w:ascii="Arial" w:hAnsi="Arial" w:cs="Arial"/>
                <w:sz w:val="24"/>
              </w:rPr>
              <w:t>or person who created the record(s)</w:t>
            </w:r>
            <w:r>
              <w:rPr>
                <w:rFonts w:ascii="Arial" w:hAnsi="Arial" w:cs="Arial"/>
                <w:sz w:val="24"/>
              </w:rPr>
              <w:t xml:space="preserve"> or collection</w:t>
            </w:r>
            <w:r w:rsidR="00B14E77">
              <w:rPr>
                <w:rFonts w:ascii="Arial" w:hAnsi="Arial" w:cs="Arial"/>
                <w:sz w:val="24"/>
              </w:rPr>
              <w:t>, e.g.:</w:t>
            </w:r>
          </w:p>
          <w:p w:rsidRPr="00B14E77" w:rsidR="00B14E77" w:rsidP="00B14E77" w:rsidRDefault="00952044" w14:paraId="4B7239B2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</w:rPr>
            </w:pPr>
            <w:r w:rsidRPr="00B14E77">
              <w:rPr>
                <w:rFonts w:ascii="Arial" w:hAnsi="Arial" w:cs="Arial"/>
                <w:i/>
                <w:sz w:val="24"/>
              </w:rPr>
              <w:t>Bratt’</w:t>
            </w:r>
            <w:r w:rsidRPr="00B14E77" w:rsidR="00B14E77">
              <w:rPr>
                <w:rFonts w:ascii="Arial" w:hAnsi="Arial" w:cs="Arial"/>
                <w:i/>
                <w:sz w:val="24"/>
              </w:rPr>
              <w:t>s Brewery</w:t>
            </w:r>
          </w:p>
          <w:p w:rsidRPr="00B14E77" w:rsidR="00B14E77" w:rsidP="00B14E77" w:rsidRDefault="00B14E77" w14:paraId="781C3F79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</w:rPr>
            </w:pPr>
            <w:r w:rsidRPr="00B14E77">
              <w:rPr>
                <w:rFonts w:ascii="Arial" w:hAnsi="Arial" w:cs="Arial"/>
                <w:i/>
                <w:sz w:val="24"/>
              </w:rPr>
              <w:t>Chowdhury Family</w:t>
            </w:r>
          </w:p>
          <w:p w:rsidRPr="00B14E77" w:rsidR="00577DE3" w:rsidP="00B14E77" w:rsidRDefault="00952044" w14:paraId="6EBBEEAE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</w:rPr>
            </w:pPr>
            <w:r w:rsidRPr="00B14E77">
              <w:rPr>
                <w:rFonts w:ascii="Arial" w:hAnsi="Arial" w:cs="Arial"/>
                <w:i/>
                <w:sz w:val="24"/>
              </w:rPr>
              <w:t>Sharon Smith</w:t>
            </w:r>
          </w:p>
          <w:p w:rsidRPr="00A874D5" w:rsidR="00FC2BF4" w:rsidP="00B14E77" w:rsidRDefault="00FC2BF4" w14:paraId="3AC06E71" w14:textId="77777777">
            <w:pPr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577DE3" w:rsidP="00A874D5" w:rsidRDefault="00577DE3" w14:paraId="0359A7D1" w14:textId="77777777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Pr="00A874D5" w:rsidR="00577DE3" w:rsidTr="007D214E" w14:paraId="1640CC69" w14:textId="77777777">
        <w:tc>
          <w:tcPr>
            <w:tcW w:w="4503" w:type="dxa"/>
          </w:tcPr>
          <w:p w:rsidRPr="00FC2BF4" w:rsidR="00577DE3" w:rsidP="00921B0B" w:rsidRDefault="00577DE3" w14:paraId="6C9E5B90" w14:textId="77777777">
            <w:pPr>
              <w:rPr>
                <w:rFonts w:ascii="Arial" w:hAnsi="Arial" w:cs="Arial"/>
                <w:b/>
                <w:sz w:val="24"/>
              </w:rPr>
            </w:pPr>
            <w:r w:rsidRPr="00FC2BF4">
              <w:rPr>
                <w:rFonts w:ascii="Arial" w:hAnsi="Arial" w:cs="Arial"/>
                <w:b/>
                <w:sz w:val="24"/>
              </w:rPr>
              <w:t>Background</w:t>
            </w:r>
          </w:p>
          <w:p w:rsidR="001C33B0" w:rsidP="00921B0B" w:rsidRDefault="001C33B0" w14:paraId="122B979B" w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mention:</w:t>
            </w:r>
          </w:p>
          <w:p w:rsidR="001C33B0" w:rsidP="001C33B0" w:rsidRDefault="001C33B0" w14:paraId="2D63C530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any timescales you have</w:t>
            </w:r>
          </w:p>
          <w:p w:rsidR="001C33B0" w:rsidP="001C33B0" w:rsidRDefault="001C33B0" w14:paraId="67909EE6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reasons for wishing to deposit</w:t>
            </w:r>
          </w:p>
          <w:p w:rsidR="001C33B0" w:rsidP="001C33B0" w:rsidRDefault="00577DE3" w14:paraId="322CBCF1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 xml:space="preserve">previous contact </w:t>
            </w:r>
            <w:r w:rsidR="00FC2BF4">
              <w:rPr>
                <w:rFonts w:ascii="Arial" w:hAnsi="Arial" w:cs="Arial"/>
                <w:sz w:val="24"/>
              </w:rPr>
              <w:t xml:space="preserve">with us or other </w:t>
            </w:r>
            <w:r w:rsidR="001C33B0">
              <w:rPr>
                <w:rFonts w:ascii="Arial" w:hAnsi="Arial" w:cs="Arial"/>
                <w:sz w:val="24"/>
              </w:rPr>
              <w:t>repositories</w:t>
            </w:r>
          </w:p>
          <w:p w:rsidR="00577DE3" w:rsidP="001C33B0" w:rsidRDefault="001C33B0" w14:paraId="795925CA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any </w:t>
            </w:r>
            <w:r w:rsidRPr="00A874D5" w:rsidR="00577DE3">
              <w:rPr>
                <w:rFonts w:ascii="Arial" w:hAnsi="Arial" w:cs="Arial"/>
                <w:sz w:val="24"/>
              </w:rPr>
              <w:t xml:space="preserve">material </w:t>
            </w:r>
            <w:r w:rsidR="0024125C">
              <w:rPr>
                <w:rFonts w:ascii="Arial" w:hAnsi="Arial" w:cs="Arial"/>
                <w:sz w:val="24"/>
              </w:rPr>
              <w:t xml:space="preserve">which </w:t>
            </w:r>
            <w:r w:rsidRPr="00A874D5" w:rsidR="00577DE3">
              <w:rPr>
                <w:rFonts w:ascii="Arial" w:hAnsi="Arial" w:cs="Arial"/>
                <w:sz w:val="24"/>
              </w:rPr>
              <w:t>has already been deposited elsewhere</w:t>
            </w:r>
          </w:p>
          <w:p w:rsidRPr="00A874D5" w:rsidR="00B14E77" w:rsidP="00B14E77" w:rsidRDefault="00B14E77" w14:paraId="6C0BB815" w14:textId="77777777">
            <w:pPr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577DE3" w:rsidP="00A874D5" w:rsidRDefault="00577DE3" w14:paraId="18A1E7A8" w14:textId="77777777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Pr="00A874D5" w:rsidR="00577DE3" w:rsidTr="007D214E" w14:paraId="150389CC" w14:textId="77777777">
        <w:tc>
          <w:tcPr>
            <w:tcW w:w="4503" w:type="dxa"/>
          </w:tcPr>
          <w:p w:rsidRPr="00FC2BF4" w:rsidR="00577DE3" w:rsidP="00921B0B" w:rsidRDefault="00577DE3" w14:paraId="4EEE8A59" w14:textId="77777777">
            <w:pPr>
              <w:rPr>
                <w:rFonts w:ascii="Arial" w:hAnsi="Arial" w:cs="Arial"/>
                <w:b/>
                <w:sz w:val="24"/>
              </w:rPr>
            </w:pPr>
            <w:r w:rsidRPr="00FC2BF4">
              <w:rPr>
                <w:rFonts w:ascii="Arial" w:hAnsi="Arial" w:cs="Arial"/>
                <w:b/>
                <w:sz w:val="24"/>
              </w:rPr>
              <w:t>History</w:t>
            </w:r>
          </w:p>
          <w:p w:rsidR="001C33B0" w:rsidP="001C33B0" w:rsidRDefault="0045178D" w14:paraId="303E46A2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  <w:r w:rsidRPr="00A874D5" w:rsidR="00577DE3">
              <w:rPr>
                <w:rFonts w:ascii="Arial" w:hAnsi="Arial" w:cs="Arial"/>
                <w:sz w:val="24"/>
              </w:rPr>
              <w:t xml:space="preserve">rief details on </w:t>
            </w:r>
            <w:r w:rsidR="001C33B0">
              <w:rPr>
                <w:rFonts w:ascii="Arial" w:hAnsi="Arial" w:cs="Arial"/>
                <w:sz w:val="24"/>
              </w:rPr>
              <w:t xml:space="preserve">your individual, </w:t>
            </w:r>
            <w:proofErr w:type="gramStart"/>
            <w:r w:rsidR="001C33B0">
              <w:rPr>
                <w:rFonts w:ascii="Arial" w:hAnsi="Arial" w:cs="Arial"/>
                <w:sz w:val="24"/>
              </w:rPr>
              <w:t>family</w:t>
            </w:r>
            <w:proofErr w:type="gramEnd"/>
            <w:r w:rsidR="001C33B0">
              <w:rPr>
                <w:rFonts w:ascii="Arial" w:hAnsi="Arial" w:cs="Arial"/>
                <w:sz w:val="24"/>
              </w:rPr>
              <w:t xml:space="preserve"> or organisational history</w:t>
            </w:r>
          </w:p>
          <w:p w:rsidR="00577DE3" w:rsidP="001C33B0" w:rsidRDefault="0045178D" w14:paraId="60288792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 organisations,</w:t>
            </w:r>
            <w:r w:rsidR="001C33B0">
              <w:rPr>
                <w:rFonts w:ascii="Arial" w:hAnsi="Arial" w:cs="Arial"/>
                <w:sz w:val="24"/>
              </w:rPr>
              <w:t xml:space="preserve"> include </w:t>
            </w:r>
            <w:r w:rsidRPr="00A874D5" w:rsidR="00577DE3">
              <w:rPr>
                <w:rFonts w:ascii="Arial" w:hAnsi="Arial" w:cs="Arial"/>
                <w:sz w:val="24"/>
              </w:rPr>
              <w:t>any key organisational name changes, head office address(es) and remit, particularly geographical/</w:t>
            </w:r>
            <w:r w:rsidR="00B14E77">
              <w:rPr>
                <w:rFonts w:ascii="Arial" w:hAnsi="Arial" w:cs="Arial"/>
                <w:sz w:val="24"/>
              </w:rPr>
              <w:t xml:space="preserve"> </w:t>
            </w:r>
            <w:r w:rsidRPr="00A874D5" w:rsidR="00577DE3">
              <w:rPr>
                <w:rFonts w:ascii="Arial" w:hAnsi="Arial" w:cs="Arial"/>
                <w:sz w:val="24"/>
              </w:rPr>
              <w:t>subject coverage</w:t>
            </w:r>
          </w:p>
          <w:p w:rsidRPr="00A874D5" w:rsidR="00B14E77" w:rsidP="00B14E77" w:rsidRDefault="00B14E77" w14:paraId="0DE5DA43" w14:textId="77777777">
            <w:pPr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577DE3" w:rsidP="00A874D5" w:rsidRDefault="00577DE3" w14:paraId="45F2F73C" w14:textId="77777777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Pr="00A874D5" w:rsidR="00577DE3" w:rsidTr="007D214E" w14:paraId="00C1CCDB" w14:textId="77777777">
        <w:tc>
          <w:tcPr>
            <w:tcW w:w="4503" w:type="dxa"/>
          </w:tcPr>
          <w:p w:rsidRPr="00FC2BF4" w:rsidR="00577DE3" w:rsidP="00921B0B" w:rsidRDefault="00FC2BF4" w14:paraId="43CA1826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Description</w:t>
            </w:r>
          </w:p>
          <w:p w:rsidR="00577DE3" w:rsidP="00B14E77" w:rsidRDefault="0024125C" w14:paraId="3B0D36C2" w14:textId="77777777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Brief </w:t>
            </w:r>
            <w:r w:rsidR="00B14E77">
              <w:rPr>
                <w:rFonts w:ascii="Arial" w:hAnsi="Arial" w:cs="Arial"/>
                <w:sz w:val="24"/>
              </w:rPr>
              <w:t>summary</w:t>
            </w:r>
            <w:proofErr w:type="gramEnd"/>
            <w:r w:rsidR="00B14E77">
              <w:rPr>
                <w:rFonts w:ascii="Arial" w:hAnsi="Arial" w:cs="Arial"/>
                <w:sz w:val="24"/>
              </w:rPr>
              <w:t xml:space="preserve"> only, e.g.:</w:t>
            </w:r>
          </w:p>
          <w:p w:rsidRPr="00B14E77" w:rsidR="00B14E77" w:rsidP="00B14E77" w:rsidRDefault="00B14E77" w14:paraId="04FA78DC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Minutes and financial records</w:t>
            </w:r>
          </w:p>
          <w:p w:rsidRPr="00B14E77" w:rsidR="00B14E77" w:rsidP="00B14E77" w:rsidRDefault="00B14E77" w14:paraId="17FB553C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Photograph albums, </w:t>
            </w:r>
            <w:proofErr w:type="gramStart"/>
            <w:r>
              <w:rPr>
                <w:rFonts w:ascii="Arial" w:hAnsi="Arial" w:cs="Arial"/>
                <w:i/>
                <w:sz w:val="24"/>
              </w:rPr>
              <w:t>diaries</w:t>
            </w:r>
            <w:proofErr w:type="gramEnd"/>
            <w:r>
              <w:rPr>
                <w:rFonts w:ascii="Arial" w:hAnsi="Arial" w:cs="Arial"/>
                <w:i/>
                <w:sz w:val="24"/>
              </w:rPr>
              <w:t xml:space="preserve"> and poster collection</w:t>
            </w:r>
          </w:p>
          <w:p w:rsidRPr="00A874D5" w:rsidR="00B14E77" w:rsidP="00B14E77" w:rsidRDefault="00B14E77" w14:paraId="200192F3" w14:textId="77777777">
            <w:pPr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577DE3" w:rsidP="00A874D5" w:rsidRDefault="00577DE3" w14:paraId="776F37EF" w14:textId="77777777">
            <w:pPr>
              <w:jc w:val="both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Pr="00A874D5" w:rsidR="00577DE3" w:rsidTr="007D214E" w14:paraId="7D492C7C" w14:textId="77777777">
        <w:tc>
          <w:tcPr>
            <w:tcW w:w="4503" w:type="dxa"/>
          </w:tcPr>
          <w:p w:rsidR="00577DE3" w:rsidP="00921B0B" w:rsidRDefault="00B14E77" w14:paraId="25DC98F2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General covering dates</w:t>
            </w:r>
          </w:p>
          <w:p w:rsidR="00B14E77" w:rsidP="00921B0B" w:rsidRDefault="0024125C" w14:paraId="1AE435EA" w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Rough d</w:t>
            </w:r>
            <w:r w:rsidR="00B14E77">
              <w:rPr>
                <w:rFonts w:ascii="Arial" w:hAnsi="Arial" w:cs="Arial"/>
                <w:sz w:val="24"/>
              </w:rPr>
              <w:t>ates for when the records were created, e.g.:</w:t>
            </w:r>
          </w:p>
          <w:p w:rsidRPr="00B14E77" w:rsidR="00B14E77" w:rsidP="00B14E77" w:rsidRDefault="00B14E77" w14:paraId="3FF50140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4"/>
              </w:rPr>
            </w:pPr>
            <w:r w:rsidRPr="00B14E77">
              <w:rPr>
                <w:rFonts w:ascii="Arial" w:hAnsi="Arial" w:cs="Arial"/>
                <w:i/>
                <w:sz w:val="24"/>
              </w:rPr>
              <w:t>c.1850-1950</w:t>
            </w:r>
          </w:p>
          <w:p w:rsidRPr="00B14E77" w:rsidR="00B14E77" w:rsidP="00B14E77" w:rsidRDefault="00B14E77" w14:paraId="353DCF07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4"/>
              </w:rPr>
            </w:pPr>
            <w:r w:rsidRPr="00B14E77">
              <w:rPr>
                <w:rFonts w:ascii="Arial" w:hAnsi="Arial" w:cs="Arial"/>
                <w:i/>
                <w:sz w:val="24"/>
              </w:rPr>
              <w:t>1970s</w:t>
            </w:r>
          </w:p>
          <w:p w:rsidRPr="00B14E77" w:rsidR="00B14E77" w:rsidP="00B14E77" w:rsidRDefault="00B14E77" w14:paraId="1F3C0860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4"/>
              </w:rPr>
            </w:pPr>
            <w:r w:rsidRPr="00B14E77">
              <w:rPr>
                <w:rFonts w:ascii="Arial" w:hAnsi="Arial" w:cs="Arial"/>
                <w:i/>
                <w:sz w:val="24"/>
              </w:rPr>
              <w:t>February 2020</w:t>
            </w:r>
          </w:p>
          <w:p w:rsidRPr="00B14E77" w:rsidR="00B14E77" w:rsidP="00B14E77" w:rsidRDefault="00B14E77" w14:paraId="5D1A13A1" w14:textId="77777777">
            <w:pPr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577DE3" w:rsidP="00A874D5" w:rsidRDefault="00577DE3" w14:paraId="4C6FEFA3" w14:textId="77777777">
            <w:pPr>
              <w:jc w:val="both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Pr="00A874D5" w:rsidR="00577DE3" w:rsidTr="007D214E" w14:paraId="49D00AC5" w14:textId="77777777">
        <w:tc>
          <w:tcPr>
            <w:tcW w:w="4503" w:type="dxa"/>
          </w:tcPr>
          <w:p w:rsidRPr="00FC2BF4" w:rsidR="00577DE3" w:rsidP="00921B0B" w:rsidRDefault="00FC2BF4" w14:paraId="7B3C7CF1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Existing lists to the items</w:t>
            </w:r>
          </w:p>
          <w:p w:rsidRPr="00A874D5" w:rsidR="00577DE3" w:rsidP="0045178D" w:rsidRDefault="0045178D" w14:paraId="5A9218F8" w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Outline </w:t>
            </w:r>
            <w:r w:rsidRPr="00A874D5" w:rsidR="00577DE3">
              <w:rPr>
                <w:rFonts w:ascii="Arial" w:hAnsi="Arial" w:cs="Arial"/>
                <w:sz w:val="24"/>
              </w:rPr>
              <w:t>and/or attach any lists/</w:t>
            </w:r>
            <w:r w:rsidR="00B14E77">
              <w:rPr>
                <w:rFonts w:ascii="Arial" w:hAnsi="Arial" w:cs="Arial"/>
                <w:sz w:val="24"/>
              </w:rPr>
              <w:t xml:space="preserve"> </w:t>
            </w:r>
            <w:r w:rsidRPr="00A874D5" w:rsidR="00577DE3">
              <w:rPr>
                <w:rFonts w:ascii="Arial" w:hAnsi="Arial" w:cs="Arial"/>
                <w:sz w:val="24"/>
              </w:rPr>
              <w:t xml:space="preserve">catalogues of the material, or </w:t>
            </w:r>
            <w:r w:rsidRPr="00A874D5" w:rsidR="00577DE3">
              <w:rPr>
                <w:rFonts w:ascii="Arial" w:hAnsi="Arial" w:cs="Arial"/>
                <w:sz w:val="24"/>
              </w:rPr>
              <w:lastRenderedPageBreak/>
              <w:t>photograp</w:t>
            </w:r>
            <w:r w:rsidR="00B14E77">
              <w:rPr>
                <w:rFonts w:ascii="Arial" w:hAnsi="Arial" w:cs="Arial"/>
                <w:sz w:val="24"/>
              </w:rPr>
              <w:t>hs of the storage area or items</w:t>
            </w:r>
          </w:p>
        </w:tc>
        <w:tc>
          <w:tcPr>
            <w:tcW w:w="4019" w:type="dxa"/>
          </w:tcPr>
          <w:p w:rsidRPr="00A874D5" w:rsidR="00577DE3" w:rsidP="00A874D5" w:rsidRDefault="00577DE3" w14:paraId="31D4BFD5" w14:textId="77777777">
            <w:pPr>
              <w:jc w:val="both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Pr="00A874D5" w:rsidR="00577DE3" w:rsidTr="007D214E" w14:paraId="209E5156" w14:textId="77777777">
        <w:tc>
          <w:tcPr>
            <w:tcW w:w="4503" w:type="dxa"/>
          </w:tcPr>
          <w:p w:rsidRPr="00B14E77" w:rsidR="00577DE3" w:rsidP="00921B0B" w:rsidRDefault="00577DE3" w14:paraId="4D3A10D7" w14:textId="77777777">
            <w:pPr>
              <w:rPr>
                <w:rFonts w:ascii="Arial" w:hAnsi="Arial" w:cs="Arial"/>
                <w:b/>
                <w:sz w:val="24"/>
              </w:rPr>
            </w:pPr>
            <w:r w:rsidRPr="00B14E77">
              <w:rPr>
                <w:rFonts w:ascii="Arial" w:hAnsi="Arial" w:cs="Arial"/>
                <w:b/>
                <w:sz w:val="24"/>
              </w:rPr>
              <w:t>Size</w:t>
            </w:r>
          </w:p>
          <w:p w:rsidR="0024125C" w:rsidP="00921B0B" w:rsidRDefault="00B14E77" w14:paraId="47A4E9D0" w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indicate size, as far as you can, in the most appropriate format for you</w:t>
            </w:r>
            <w:r w:rsidR="0024125C">
              <w:rPr>
                <w:rFonts w:ascii="Arial" w:hAnsi="Arial" w:cs="Arial"/>
                <w:sz w:val="24"/>
              </w:rPr>
              <w:t>r collection</w:t>
            </w:r>
            <w:r>
              <w:rPr>
                <w:rFonts w:ascii="Arial" w:hAnsi="Arial" w:cs="Arial"/>
                <w:sz w:val="24"/>
              </w:rPr>
              <w:t>. For example:</w:t>
            </w:r>
            <w:r w:rsidRPr="00A874D5" w:rsidR="00577DE3">
              <w:rPr>
                <w:rFonts w:ascii="Arial" w:hAnsi="Arial" w:cs="Arial"/>
                <w:sz w:val="24"/>
              </w:rPr>
              <w:t xml:space="preserve"> </w:t>
            </w:r>
          </w:p>
          <w:p w:rsidR="0024125C" w:rsidP="00B14E77" w:rsidRDefault="0024125C" w14:paraId="1CAAA502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items (for a small collection only)</w:t>
            </w:r>
          </w:p>
          <w:p w:rsidR="00B14E77" w:rsidP="00B14E77" w:rsidRDefault="00577DE3" w14:paraId="59890C66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>number of boxes</w:t>
            </w:r>
          </w:p>
          <w:p w:rsidR="00577DE3" w:rsidP="0024125C" w:rsidRDefault="00577DE3" w14:paraId="79AD9A9D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A874D5">
              <w:rPr>
                <w:rFonts w:ascii="Arial" w:hAnsi="Arial" w:cs="Arial"/>
                <w:sz w:val="24"/>
              </w:rPr>
              <w:t>linear shelf metres</w:t>
            </w:r>
            <w:r w:rsidR="0024125C">
              <w:rPr>
                <w:rFonts w:ascii="Arial" w:hAnsi="Arial" w:cs="Arial"/>
                <w:sz w:val="24"/>
              </w:rPr>
              <w:t xml:space="preserve"> (for larger collections)</w:t>
            </w:r>
          </w:p>
          <w:p w:rsidR="0024125C" w:rsidP="0024125C" w:rsidRDefault="0024125C" w14:paraId="14117904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size in MB/GB (for digital items)</w:t>
            </w:r>
          </w:p>
          <w:p w:rsidRPr="00A874D5" w:rsidR="0024125C" w:rsidP="0024125C" w:rsidRDefault="0024125C" w14:paraId="7D5C4B37" w14:textId="77777777">
            <w:pPr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577DE3" w:rsidP="00A874D5" w:rsidRDefault="00577DE3" w14:paraId="58BE8918" w14:textId="77777777">
            <w:pPr>
              <w:jc w:val="both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Pr="00A874D5" w:rsidR="00577DE3" w:rsidTr="007D214E" w14:paraId="55CF6726" w14:textId="77777777">
        <w:tc>
          <w:tcPr>
            <w:tcW w:w="4503" w:type="dxa"/>
          </w:tcPr>
          <w:p w:rsidR="0024125C" w:rsidP="00921B0B" w:rsidRDefault="00C53B0A" w14:paraId="74A30E21" w14:textId="77777777">
            <w:pPr>
              <w:rPr>
                <w:rFonts w:ascii="Arial" w:hAnsi="Arial" w:cs="Arial"/>
                <w:sz w:val="24"/>
              </w:rPr>
            </w:pPr>
            <w:r w:rsidRPr="00C53B0A">
              <w:rPr>
                <w:rFonts w:ascii="Arial" w:hAnsi="Arial" w:cs="Arial"/>
                <w:b/>
                <w:sz w:val="24"/>
              </w:rPr>
              <w:t>D</w:t>
            </w:r>
            <w:r w:rsidR="0024125C">
              <w:rPr>
                <w:rFonts w:ascii="Arial" w:hAnsi="Arial" w:cs="Arial"/>
                <w:b/>
                <w:sz w:val="24"/>
              </w:rPr>
              <w:t>igital or audio-visual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53B0A" w:rsidR="00577DE3">
              <w:rPr>
                <w:rFonts w:ascii="Arial" w:hAnsi="Arial" w:cs="Arial"/>
                <w:b/>
                <w:sz w:val="24"/>
              </w:rPr>
              <w:t>content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24125C" w:rsidP="00921B0B" w:rsidRDefault="0045178D" w14:paraId="2E62098A" w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24125C">
              <w:rPr>
                <w:rFonts w:ascii="Arial" w:hAnsi="Arial" w:cs="Arial"/>
                <w:sz w:val="24"/>
              </w:rPr>
              <w:t>et us know if your collection includes anything that isn’t paper format, e.g.</w:t>
            </w:r>
          </w:p>
          <w:p w:rsidRPr="0024125C" w:rsidR="0024125C" w:rsidP="0024125C" w:rsidRDefault="0024125C" w14:paraId="0214CF39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DVD Film</w:t>
            </w:r>
          </w:p>
          <w:p w:rsidRPr="0024125C" w:rsidR="0024125C" w:rsidP="0024125C" w:rsidRDefault="0024125C" w14:paraId="735E7A3F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Digital photographs</w:t>
            </w:r>
          </w:p>
          <w:p w:rsidR="00577DE3" w:rsidP="0024125C" w:rsidRDefault="0024125C" w14:paraId="0A84BA1B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Emails </w:t>
            </w:r>
          </w:p>
          <w:p w:rsidRPr="00A874D5" w:rsidR="0024125C" w:rsidP="0024125C" w:rsidRDefault="0024125C" w14:paraId="20E4418D" w14:textId="77777777">
            <w:pPr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577DE3" w:rsidP="00A874D5" w:rsidRDefault="00577DE3" w14:paraId="6FB38A59" w14:textId="77777777">
            <w:pPr>
              <w:jc w:val="both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Pr="00A874D5" w:rsidR="00577DE3" w:rsidTr="007D214E" w14:paraId="27CA3CB3" w14:textId="77777777">
        <w:tc>
          <w:tcPr>
            <w:tcW w:w="4503" w:type="dxa"/>
          </w:tcPr>
          <w:p w:rsidRPr="00C53B0A" w:rsidR="00577DE3" w:rsidP="00921B0B" w:rsidRDefault="00577DE3" w14:paraId="10B50F86" w14:textId="77777777">
            <w:pPr>
              <w:rPr>
                <w:rFonts w:ascii="Arial" w:hAnsi="Arial" w:cs="Arial"/>
                <w:b/>
                <w:sz w:val="24"/>
              </w:rPr>
            </w:pPr>
            <w:r w:rsidRPr="00C53B0A">
              <w:rPr>
                <w:rFonts w:ascii="Arial" w:hAnsi="Arial" w:cs="Arial"/>
                <w:b/>
                <w:sz w:val="24"/>
              </w:rPr>
              <w:t>Access</w:t>
            </w:r>
          </w:p>
          <w:p w:rsidR="00577DE3" w:rsidP="0024125C" w:rsidRDefault="0045178D" w14:paraId="0D213EAE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="00C53B0A">
              <w:rPr>
                <w:rFonts w:ascii="Arial" w:hAnsi="Arial" w:cs="Arial"/>
                <w:sz w:val="24"/>
              </w:rPr>
              <w:t>ighlight any</w:t>
            </w:r>
            <w:r w:rsidRPr="00A874D5" w:rsidR="00577DE3">
              <w:rPr>
                <w:rFonts w:ascii="Arial" w:hAnsi="Arial" w:cs="Arial"/>
                <w:sz w:val="24"/>
              </w:rPr>
              <w:t xml:space="preserve"> </w:t>
            </w:r>
            <w:r w:rsidR="00C53B0A">
              <w:rPr>
                <w:rFonts w:ascii="Arial" w:hAnsi="Arial" w:cs="Arial"/>
                <w:sz w:val="24"/>
              </w:rPr>
              <w:t xml:space="preserve">likely </w:t>
            </w:r>
            <w:r w:rsidRPr="00A874D5" w:rsidR="00577DE3">
              <w:rPr>
                <w:rFonts w:ascii="Arial" w:hAnsi="Arial" w:cs="Arial"/>
                <w:sz w:val="24"/>
              </w:rPr>
              <w:t>restrictions required due to personal information</w:t>
            </w:r>
          </w:p>
          <w:p w:rsidR="0024125C" w:rsidP="0024125C" w:rsidRDefault="0024125C" w14:paraId="4F6E5920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there are no access issues to your knowledge, you can leave this blank.</w:t>
            </w:r>
          </w:p>
          <w:p w:rsidRPr="00A874D5" w:rsidR="0024125C" w:rsidP="0024125C" w:rsidRDefault="0024125C" w14:paraId="575DF824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577DE3" w:rsidP="00A874D5" w:rsidRDefault="00577DE3" w14:paraId="4B055CE9" w14:textId="77777777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Pr="00A874D5" w:rsidR="00C53B0A" w:rsidTr="007D214E" w14:paraId="349E9D46" w14:textId="77777777">
        <w:tc>
          <w:tcPr>
            <w:tcW w:w="4503" w:type="dxa"/>
          </w:tcPr>
          <w:p w:rsidR="0024125C" w:rsidP="00921B0B" w:rsidRDefault="00C53B0A" w14:paraId="148761A4" w14:textId="77777777">
            <w:pPr>
              <w:rPr>
                <w:rFonts w:ascii="Arial" w:hAnsi="Arial" w:cs="Arial"/>
                <w:sz w:val="24"/>
              </w:rPr>
            </w:pPr>
            <w:r w:rsidRPr="00C53B0A">
              <w:rPr>
                <w:rFonts w:ascii="Arial" w:hAnsi="Arial" w:cs="Arial"/>
                <w:b/>
                <w:sz w:val="24"/>
              </w:rPr>
              <w:t xml:space="preserve">How often is the archive </w:t>
            </w:r>
            <w:r w:rsidR="0024125C">
              <w:rPr>
                <w:rFonts w:ascii="Arial" w:hAnsi="Arial" w:cs="Arial"/>
                <w:b/>
                <w:sz w:val="24"/>
              </w:rPr>
              <w:t xml:space="preserve">currently </w:t>
            </w:r>
            <w:r w:rsidRPr="00C53B0A">
              <w:rPr>
                <w:rFonts w:ascii="Arial" w:hAnsi="Arial" w:cs="Arial"/>
                <w:b/>
                <w:sz w:val="24"/>
              </w:rPr>
              <w:t>used and for what purposes?</w:t>
            </w:r>
            <w:r w:rsidRPr="00A874D5">
              <w:rPr>
                <w:rFonts w:ascii="Arial" w:hAnsi="Arial" w:cs="Arial"/>
                <w:sz w:val="24"/>
              </w:rPr>
              <w:t xml:space="preserve"> </w:t>
            </w:r>
          </w:p>
          <w:p w:rsidR="0024125C" w:rsidP="0024125C" w:rsidRDefault="0024125C" w14:paraId="28B9966A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C53B0A">
              <w:rPr>
                <w:rFonts w:ascii="Arial" w:hAnsi="Arial" w:cs="Arial"/>
                <w:sz w:val="24"/>
              </w:rPr>
              <w:t xml:space="preserve">his helps us understand level of likely </w:t>
            </w:r>
            <w:r w:rsidR="00481C09">
              <w:rPr>
                <w:rFonts w:ascii="Arial" w:hAnsi="Arial" w:cs="Arial"/>
                <w:sz w:val="24"/>
              </w:rPr>
              <w:t xml:space="preserve">research </w:t>
            </w:r>
            <w:r w:rsidR="00C53B0A">
              <w:rPr>
                <w:rFonts w:ascii="Arial" w:hAnsi="Arial" w:cs="Arial"/>
                <w:sz w:val="24"/>
              </w:rPr>
              <w:t>demand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C53B0A" w:rsidP="0024125C" w:rsidRDefault="0024125C" w14:paraId="72CC1F12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you’re a private individual whose collection is only used by yourself / immediate family, you can leave this blank.</w:t>
            </w:r>
          </w:p>
          <w:p w:rsidRPr="00A874D5" w:rsidR="0024125C" w:rsidP="00921B0B" w:rsidRDefault="0024125C" w14:paraId="1BD0E915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19" w:type="dxa"/>
          </w:tcPr>
          <w:p w:rsidRPr="00A874D5" w:rsidR="00C53B0A" w:rsidP="00FE3738" w:rsidRDefault="00C53B0A" w14:paraId="388A81B4" w14:textId="77777777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Pr="00A874D5" w:rsidR="00577DE3" w:rsidTr="007D214E" w14:paraId="0EB51397" w14:textId="77777777">
        <w:tc>
          <w:tcPr>
            <w:tcW w:w="4503" w:type="dxa"/>
          </w:tcPr>
          <w:p w:rsidRPr="00C53B0A" w:rsidR="00577DE3" w:rsidP="00921B0B" w:rsidRDefault="00C53B0A" w14:paraId="440459D3" w14:textId="77777777">
            <w:pPr>
              <w:rPr>
                <w:rFonts w:ascii="Arial" w:hAnsi="Arial" w:cs="Arial"/>
                <w:b/>
                <w:sz w:val="24"/>
              </w:rPr>
            </w:pPr>
            <w:r w:rsidRPr="00C53B0A">
              <w:rPr>
                <w:rFonts w:ascii="Arial" w:hAnsi="Arial" w:cs="Arial"/>
                <w:b/>
                <w:sz w:val="24"/>
              </w:rPr>
              <w:t>Key</w:t>
            </w:r>
            <w:r w:rsidRPr="00C53B0A" w:rsidR="00577DE3">
              <w:rPr>
                <w:rFonts w:ascii="Arial" w:hAnsi="Arial" w:cs="Arial"/>
                <w:b/>
                <w:sz w:val="24"/>
              </w:rPr>
              <w:t xml:space="preserve"> issues concerning physical condition</w:t>
            </w:r>
          </w:p>
          <w:p w:rsidRPr="00A874D5" w:rsidR="00577DE3" w:rsidP="0045178D" w:rsidRDefault="0024125C" w14:paraId="75F6D3DB" w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highlight any physical issues such as </w:t>
            </w:r>
            <w:r w:rsidR="00481C09">
              <w:rPr>
                <w:rFonts w:ascii="Arial" w:hAnsi="Arial" w:cs="Arial"/>
                <w:sz w:val="24"/>
              </w:rPr>
              <w:t xml:space="preserve">damaged items or those effected by </w:t>
            </w:r>
            <w:r>
              <w:rPr>
                <w:rFonts w:ascii="Arial" w:hAnsi="Arial" w:cs="Arial"/>
                <w:sz w:val="24"/>
              </w:rPr>
              <w:t xml:space="preserve">water damage, </w:t>
            </w:r>
            <w:r w:rsidRPr="00A874D5" w:rsidR="00577DE3">
              <w:rPr>
                <w:rFonts w:ascii="Arial" w:hAnsi="Arial" w:cs="Arial"/>
                <w:sz w:val="24"/>
              </w:rPr>
              <w:t>damp</w:t>
            </w:r>
            <w:r>
              <w:rPr>
                <w:rFonts w:ascii="Arial" w:hAnsi="Arial" w:cs="Arial"/>
                <w:sz w:val="24"/>
              </w:rPr>
              <w:t xml:space="preserve">, or </w:t>
            </w:r>
            <w:r w:rsidR="00C53B0A">
              <w:rPr>
                <w:rFonts w:ascii="Arial" w:hAnsi="Arial" w:cs="Arial"/>
                <w:sz w:val="24"/>
              </w:rPr>
              <w:t>insect</w:t>
            </w:r>
            <w:r w:rsidR="00481C09">
              <w:rPr>
                <w:rFonts w:ascii="Arial" w:hAnsi="Arial" w:cs="Arial"/>
                <w:sz w:val="24"/>
              </w:rPr>
              <w:t xml:space="preserve"> activity</w:t>
            </w:r>
          </w:p>
        </w:tc>
        <w:tc>
          <w:tcPr>
            <w:tcW w:w="4019" w:type="dxa"/>
          </w:tcPr>
          <w:p w:rsidRPr="00A874D5" w:rsidR="00577DE3" w:rsidP="00A874D5" w:rsidRDefault="00577DE3" w14:paraId="192A8175" w14:textId="77777777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Pr="00577DE3" w:rsidR="00577DE3" w:rsidP="00577DE3" w:rsidRDefault="00577DE3" w14:paraId="53BD302B" w14:textId="77777777">
      <w:pPr>
        <w:jc w:val="both"/>
        <w:rPr>
          <w:rFonts w:ascii="Arial" w:hAnsi="Arial" w:cs="Arial"/>
          <w:bCs/>
          <w:sz w:val="24"/>
          <w:lang w:val="en-US"/>
        </w:rPr>
      </w:pPr>
    </w:p>
    <w:p w:rsidRPr="00577DE3" w:rsidR="00577DE3" w:rsidP="00577DE3" w:rsidRDefault="00577DE3" w14:paraId="1BEDB0D3" w14:textId="77777777">
      <w:pPr>
        <w:jc w:val="both"/>
        <w:rPr>
          <w:rFonts w:ascii="Arial" w:hAnsi="Arial" w:cs="Arial"/>
          <w:sz w:val="24"/>
        </w:rPr>
      </w:pPr>
      <w:r w:rsidRPr="00577DE3">
        <w:rPr>
          <w:rFonts w:ascii="Arial" w:hAnsi="Arial" w:cs="Arial"/>
          <w:sz w:val="24"/>
          <w:lang w:val="en-US"/>
        </w:rPr>
        <w:t>Thank you for seeking advice and helping us develop our collections.</w:t>
      </w:r>
    </w:p>
    <w:p w:rsidR="00385182" w:rsidRDefault="00B4229D" w14:paraId="08A541E8" w14:textId="77777777">
      <w:pPr>
        <w:jc w:val="both"/>
        <w:rPr>
          <w:rFonts w:ascii="Arial" w:hAnsi="Arial" w:cs="Arial"/>
          <w:sz w:val="24"/>
        </w:rPr>
      </w:pPr>
      <w:r w:rsidRPr="00B4229D">
        <w:rPr>
          <w:rFonts w:ascii="Arial" w:hAnsi="Arial" w:cs="Arial"/>
          <w:sz w:val="24"/>
        </w:rPr>
        <w:t xml:space="preserve"> </w:t>
      </w:r>
    </w:p>
    <w:sectPr w:rsidR="00385182">
      <w:footerReference w:type="default" r:id="rId8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E717" w14:textId="77777777" w:rsidR="00DD49E8" w:rsidRDefault="00DD49E8">
      <w:r>
        <w:separator/>
      </w:r>
    </w:p>
  </w:endnote>
  <w:endnote w:type="continuationSeparator" w:id="0">
    <w:p w14:paraId="77086081" w14:textId="77777777" w:rsidR="00DD49E8" w:rsidRDefault="00D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1C3F" w14:textId="77777777" w:rsidR="004C3D27" w:rsidRDefault="004C3D27" w:rsidP="00E9161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0BC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51AC" w14:textId="77777777" w:rsidR="00DD49E8" w:rsidRDefault="00DD49E8">
      <w:r>
        <w:separator/>
      </w:r>
    </w:p>
  </w:footnote>
  <w:footnote w:type="continuationSeparator" w:id="0">
    <w:p w14:paraId="5474ABE9" w14:textId="77777777" w:rsidR="00DD49E8" w:rsidRDefault="00DD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13F"/>
    <w:multiLevelType w:val="hybridMultilevel"/>
    <w:tmpl w:val="E1201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59C"/>
    <w:multiLevelType w:val="hybridMultilevel"/>
    <w:tmpl w:val="DCF6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4F31"/>
    <w:multiLevelType w:val="hybridMultilevel"/>
    <w:tmpl w:val="AF06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305C"/>
    <w:multiLevelType w:val="hybridMultilevel"/>
    <w:tmpl w:val="7654F9E6"/>
    <w:lvl w:ilvl="0" w:tplc="0A549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D1E17"/>
    <w:multiLevelType w:val="hybridMultilevel"/>
    <w:tmpl w:val="063A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E0DBB"/>
    <w:multiLevelType w:val="hybridMultilevel"/>
    <w:tmpl w:val="EC88BCE0"/>
    <w:lvl w:ilvl="0" w:tplc="B4107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38C7"/>
    <w:multiLevelType w:val="hybridMultilevel"/>
    <w:tmpl w:val="FE825D48"/>
    <w:lvl w:ilvl="0" w:tplc="4BB49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50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4116472">
    <w:abstractNumId w:val="2"/>
  </w:num>
  <w:num w:numId="3" w16cid:durableId="1980307297">
    <w:abstractNumId w:val="4"/>
  </w:num>
  <w:num w:numId="4" w16cid:durableId="548881367">
    <w:abstractNumId w:val="1"/>
  </w:num>
  <w:num w:numId="5" w16cid:durableId="1349021687">
    <w:abstractNumId w:val="0"/>
  </w:num>
  <w:num w:numId="6" w16cid:durableId="595557474">
    <w:abstractNumId w:val="3"/>
  </w:num>
  <w:num w:numId="7" w16cid:durableId="485366590">
    <w:abstractNumId w:val="5"/>
  </w:num>
  <w:num w:numId="8" w16cid:durableId="1512144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10"/>
    <w:rsid w:val="00003143"/>
    <w:rsid w:val="0006010C"/>
    <w:rsid w:val="000679A0"/>
    <w:rsid w:val="00071830"/>
    <w:rsid w:val="000B1283"/>
    <w:rsid w:val="000C0615"/>
    <w:rsid w:val="000C11DA"/>
    <w:rsid w:val="000D6EDE"/>
    <w:rsid w:val="000E4DD6"/>
    <w:rsid w:val="00107A24"/>
    <w:rsid w:val="00120876"/>
    <w:rsid w:val="0014577A"/>
    <w:rsid w:val="00152593"/>
    <w:rsid w:val="00156C98"/>
    <w:rsid w:val="00162D32"/>
    <w:rsid w:val="001671F2"/>
    <w:rsid w:val="001755AA"/>
    <w:rsid w:val="00182289"/>
    <w:rsid w:val="00184D43"/>
    <w:rsid w:val="00186EB6"/>
    <w:rsid w:val="001C33B0"/>
    <w:rsid w:val="001C7F3A"/>
    <w:rsid w:val="00200077"/>
    <w:rsid w:val="00214097"/>
    <w:rsid w:val="00230A85"/>
    <w:rsid w:val="00235C14"/>
    <w:rsid w:val="0024125C"/>
    <w:rsid w:val="00282DA9"/>
    <w:rsid w:val="002A46AC"/>
    <w:rsid w:val="002B4C65"/>
    <w:rsid w:val="002E7560"/>
    <w:rsid w:val="00305700"/>
    <w:rsid w:val="003073B7"/>
    <w:rsid w:val="00314848"/>
    <w:rsid w:val="00352515"/>
    <w:rsid w:val="00365887"/>
    <w:rsid w:val="00385182"/>
    <w:rsid w:val="003D3A5E"/>
    <w:rsid w:val="003F3DA6"/>
    <w:rsid w:val="0045178D"/>
    <w:rsid w:val="00453340"/>
    <w:rsid w:val="004537C6"/>
    <w:rsid w:val="00463DD8"/>
    <w:rsid w:val="004749B4"/>
    <w:rsid w:val="00481C09"/>
    <w:rsid w:val="004A23FE"/>
    <w:rsid w:val="004C3D27"/>
    <w:rsid w:val="004D030E"/>
    <w:rsid w:val="004D4947"/>
    <w:rsid w:val="004E514C"/>
    <w:rsid w:val="004F0199"/>
    <w:rsid w:val="00511D05"/>
    <w:rsid w:val="00523726"/>
    <w:rsid w:val="00532CF5"/>
    <w:rsid w:val="005462FC"/>
    <w:rsid w:val="005567E7"/>
    <w:rsid w:val="005645D6"/>
    <w:rsid w:val="00577DE3"/>
    <w:rsid w:val="00582B8C"/>
    <w:rsid w:val="00592BA7"/>
    <w:rsid w:val="005D200F"/>
    <w:rsid w:val="005D7301"/>
    <w:rsid w:val="00617BC8"/>
    <w:rsid w:val="00627A79"/>
    <w:rsid w:val="006378EF"/>
    <w:rsid w:val="00651CB0"/>
    <w:rsid w:val="00680375"/>
    <w:rsid w:val="006C0886"/>
    <w:rsid w:val="006C6B98"/>
    <w:rsid w:val="006C6D7D"/>
    <w:rsid w:val="006D0021"/>
    <w:rsid w:val="006D33A8"/>
    <w:rsid w:val="006F21B0"/>
    <w:rsid w:val="007540F4"/>
    <w:rsid w:val="00754A7A"/>
    <w:rsid w:val="007627FA"/>
    <w:rsid w:val="0078165A"/>
    <w:rsid w:val="007B35AD"/>
    <w:rsid w:val="007B3E02"/>
    <w:rsid w:val="007C6FE4"/>
    <w:rsid w:val="007D214E"/>
    <w:rsid w:val="007D6799"/>
    <w:rsid w:val="007F3745"/>
    <w:rsid w:val="00820961"/>
    <w:rsid w:val="0084022F"/>
    <w:rsid w:val="0084163A"/>
    <w:rsid w:val="008660E8"/>
    <w:rsid w:val="00872D63"/>
    <w:rsid w:val="008824D5"/>
    <w:rsid w:val="00886819"/>
    <w:rsid w:val="008B0FA2"/>
    <w:rsid w:val="008B3550"/>
    <w:rsid w:val="008C3C86"/>
    <w:rsid w:val="00912966"/>
    <w:rsid w:val="00921B0B"/>
    <w:rsid w:val="0092530B"/>
    <w:rsid w:val="009327AE"/>
    <w:rsid w:val="00947E06"/>
    <w:rsid w:val="00952044"/>
    <w:rsid w:val="00981FD7"/>
    <w:rsid w:val="009921AD"/>
    <w:rsid w:val="009D5A30"/>
    <w:rsid w:val="00A05D77"/>
    <w:rsid w:val="00A268AE"/>
    <w:rsid w:val="00A4001B"/>
    <w:rsid w:val="00A44F60"/>
    <w:rsid w:val="00A5005A"/>
    <w:rsid w:val="00A51637"/>
    <w:rsid w:val="00A874D5"/>
    <w:rsid w:val="00A877E6"/>
    <w:rsid w:val="00A9200B"/>
    <w:rsid w:val="00B14E77"/>
    <w:rsid w:val="00B2037C"/>
    <w:rsid w:val="00B2105D"/>
    <w:rsid w:val="00B26114"/>
    <w:rsid w:val="00B27F2D"/>
    <w:rsid w:val="00B4229D"/>
    <w:rsid w:val="00B52EC6"/>
    <w:rsid w:val="00B569F1"/>
    <w:rsid w:val="00BD2278"/>
    <w:rsid w:val="00BE286D"/>
    <w:rsid w:val="00C53B0A"/>
    <w:rsid w:val="00C7406F"/>
    <w:rsid w:val="00C769F5"/>
    <w:rsid w:val="00C94F37"/>
    <w:rsid w:val="00C977D6"/>
    <w:rsid w:val="00CB11AA"/>
    <w:rsid w:val="00CF55CF"/>
    <w:rsid w:val="00D05CF8"/>
    <w:rsid w:val="00D1724D"/>
    <w:rsid w:val="00D53484"/>
    <w:rsid w:val="00D72E97"/>
    <w:rsid w:val="00DD49E8"/>
    <w:rsid w:val="00E00056"/>
    <w:rsid w:val="00E10EE1"/>
    <w:rsid w:val="00E21411"/>
    <w:rsid w:val="00E55C95"/>
    <w:rsid w:val="00E91610"/>
    <w:rsid w:val="00EA4B03"/>
    <w:rsid w:val="00ED0E4E"/>
    <w:rsid w:val="00EF07F3"/>
    <w:rsid w:val="00EF5120"/>
    <w:rsid w:val="00F005E3"/>
    <w:rsid w:val="00F10BC8"/>
    <w:rsid w:val="00F35D61"/>
    <w:rsid w:val="00F53EA0"/>
    <w:rsid w:val="00F642C4"/>
    <w:rsid w:val="00F66214"/>
    <w:rsid w:val="00F8484B"/>
    <w:rsid w:val="00F86E82"/>
    <w:rsid w:val="00FC2BF4"/>
    <w:rsid w:val="00FC6C26"/>
    <w:rsid w:val="00FD2ED2"/>
    <w:rsid w:val="00FE3738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28278"/>
  <w15:chartTrackingRefBased/>
  <w15:docId w15:val="{B126DE68-B341-409A-AFA6-6DF839F2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37C"/>
  </w:style>
  <w:style w:type="paragraph" w:styleId="Heading1">
    <w:name w:val="heading 1"/>
    <w:basedOn w:val="Normal"/>
    <w:next w:val="Normal"/>
    <w:link w:val="Heading1Char"/>
    <w:qFormat/>
    <w:rsid w:val="00B2037C"/>
    <w:pPr>
      <w:outlineLvl w:val="0"/>
    </w:pPr>
    <w:rPr>
      <w:rFonts w:ascii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2037C"/>
    <w:pPr>
      <w:widowControl w:val="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916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16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1610"/>
  </w:style>
  <w:style w:type="character" w:styleId="Hyperlink">
    <w:name w:val="Hyperlink"/>
    <w:rsid w:val="008C3C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FE4"/>
    <w:pPr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85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66214"/>
    <w:rPr>
      <w:color w:val="800080"/>
      <w:u w:val="single"/>
    </w:rPr>
  </w:style>
  <w:style w:type="character" w:styleId="CommentReference">
    <w:name w:val="annotation reference"/>
    <w:rsid w:val="008868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819"/>
  </w:style>
  <w:style w:type="character" w:customStyle="1" w:styleId="CommentTextChar">
    <w:name w:val="Comment Text Char"/>
    <w:basedOn w:val="DefaultParagraphFont"/>
    <w:link w:val="CommentText"/>
    <w:rsid w:val="00886819"/>
  </w:style>
  <w:style w:type="paragraph" w:styleId="CommentSubject">
    <w:name w:val="annotation subject"/>
    <w:basedOn w:val="CommentText"/>
    <w:next w:val="CommentText"/>
    <w:link w:val="CommentSubjectChar"/>
    <w:rsid w:val="00886819"/>
    <w:rPr>
      <w:b/>
      <w:bCs/>
    </w:rPr>
  </w:style>
  <w:style w:type="character" w:customStyle="1" w:styleId="CommentSubjectChar">
    <w:name w:val="Comment Subject Char"/>
    <w:link w:val="CommentSubject"/>
    <w:rsid w:val="00886819"/>
    <w:rPr>
      <w:b/>
      <w:bCs/>
    </w:rPr>
  </w:style>
  <w:style w:type="table" w:styleId="TableGrid1">
    <w:name w:val="Table Grid 1"/>
    <w:basedOn w:val="TableNormal"/>
    <w:rsid w:val="007D21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2037C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2037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calhistory@towerhamlet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2523</Characters>
  <Application>Microsoft Office Word</Application>
  <DocSecurity>0</DocSecurity>
  <Lines>157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Collections development enquiry from 2020</vt:lpstr>
    </vt:vector>
  </TitlesOfParts>
  <Company>Corporation of London</Company>
  <LinksUpToDate>false</LinksUpToDate>
  <CharactersWithSpaces>2894</CharactersWithSpaces>
  <SharedDoc>false</SharedDoc>
  <HLinks>
    <vt:vector size="12" baseType="variant"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https://www.ideastore.co.uk/local-history-operational-policies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mailto:localhistory@towerhamlets.gov.uk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Collections development enquiry form</dc:title>
  <dc:subject>
  </dc:subject>
  <dc:creator>Richard Wiltshire</dc:creator>
  <cp:keywords>
  </cp:keywords>
  <cp:lastModifiedBy>Mr Phillip Nduoyo</cp:lastModifiedBy>
  <cp:revision>3</cp:revision>
  <cp:lastPrinted>2020-05-14T12:24:00Z</cp:lastPrinted>
  <dcterms:created xsi:type="dcterms:W3CDTF">2023-02-26T22:45:00Z</dcterms:created>
  <dcterms:modified xsi:type="dcterms:W3CDTF">2023-02-26T22:53:15Z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cb660ec84660f511e39120f7c8254e7ad6a842286ebee825711f007c83242406</vt:lpwstr>
  </property>
</Properties>
</file>